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B5AC" w14:textId="77777777" w:rsidR="00F31CF9" w:rsidRPr="000666BE" w:rsidRDefault="00F31CF9" w:rsidP="00F6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B5CE34" w14:textId="77777777" w:rsidR="002100AB" w:rsidRPr="000666BE" w:rsidRDefault="002100AB" w:rsidP="00F6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4500F" w14:textId="77777777" w:rsidR="002100AB" w:rsidRPr="000666BE" w:rsidRDefault="002100AB" w:rsidP="00F6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5E237D" w14:textId="77777777" w:rsidR="002100AB" w:rsidRPr="000666BE" w:rsidRDefault="002100AB" w:rsidP="00F6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C4BEA1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84A22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F357E" w14:textId="6196DE7C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BE">
        <w:rPr>
          <w:rFonts w:ascii="Times New Roman" w:hAnsi="Times New Roman" w:cs="Times New Roman"/>
          <w:b/>
          <w:bCs/>
          <w:sz w:val="24"/>
          <w:szCs w:val="24"/>
        </w:rPr>
        <w:t>Milk Production</w:t>
      </w:r>
      <w:r w:rsidR="00E345B5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0666BE">
        <w:rPr>
          <w:rFonts w:ascii="Times New Roman" w:hAnsi="Times New Roman" w:cs="Times New Roman"/>
          <w:b/>
          <w:bCs/>
          <w:sz w:val="24"/>
          <w:szCs w:val="24"/>
        </w:rPr>
        <w:t xml:space="preserve"> Preventing Clogged Ducts &amp; Mastitis</w:t>
      </w:r>
    </w:p>
    <w:p w14:paraId="0D717DB4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DC1AA" w14:textId="34E06D1E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Char McMullen</w:t>
      </w:r>
    </w:p>
    <w:p w14:paraId="0C8621B8" w14:textId="0722F684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University of Alaska Fairbanks</w:t>
      </w:r>
    </w:p>
    <w:p w14:paraId="0B1AD280" w14:textId="271263D0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BIOL 112X: Human Anatomy &amp; Physiology II</w:t>
      </w:r>
    </w:p>
    <w:p w14:paraId="1E25A6B3" w14:textId="52B1A239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Dr. Don Larson</w:t>
      </w:r>
    </w:p>
    <w:p w14:paraId="0FA8E8D6" w14:textId="4C3EA57A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April 18, 2024</w:t>
      </w:r>
    </w:p>
    <w:p w14:paraId="74ACD23F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0CCE2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C2A33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0E70B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54EA6" w14:textId="77777777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2C12F" w14:textId="77777777" w:rsidR="00F63737" w:rsidRPr="000666BE" w:rsidRDefault="00F63737" w:rsidP="00F637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46AC08" w14:textId="43827511" w:rsidR="002100AB" w:rsidRPr="000666BE" w:rsidRDefault="002100AB" w:rsidP="00F6373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6BE">
        <w:rPr>
          <w:rFonts w:ascii="Times New Roman" w:hAnsi="Times New Roman" w:cs="Times New Roman"/>
          <w:b/>
          <w:bCs/>
          <w:sz w:val="24"/>
          <w:szCs w:val="24"/>
        </w:rPr>
        <w:t xml:space="preserve">Milk Production </w:t>
      </w:r>
      <w:r w:rsidR="00E345B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0666BE">
        <w:rPr>
          <w:rFonts w:ascii="Times New Roman" w:hAnsi="Times New Roman" w:cs="Times New Roman"/>
          <w:b/>
          <w:bCs/>
          <w:sz w:val="24"/>
          <w:szCs w:val="24"/>
        </w:rPr>
        <w:t>Preventing Clogged Ducts &amp; Mastitis</w:t>
      </w:r>
    </w:p>
    <w:p w14:paraId="7E670C8E" w14:textId="5F5E0626" w:rsidR="005123AB" w:rsidRPr="000666BE" w:rsidRDefault="00221F57" w:rsidP="00C00665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 w:rsidRPr="000666BE">
        <w:rPr>
          <w:color w:val="000000"/>
        </w:rPr>
        <w:tab/>
        <w:t>Breastfeeding a newborn can be a</w:t>
      </w:r>
      <w:r w:rsidR="003C7C67" w:rsidRPr="000666BE">
        <w:rPr>
          <w:color w:val="000000"/>
        </w:rPr>
        <w:t>n overwhelming tas</w:t>
      </w:r>
      <w:r w:rsidR="00E77ACB" w:rsidRPr="000666BE">
        <w:rPr>
          <w:color w:val="000000"/>
        </w:rPr>
        <w:t xml:space="preserve">k for a new </w:t>
      </w:r>
      <w:r w:rsidR="0087099F" w:rsidRPr="000666BE">
        <w:rPr>
          <w:color w:val="000000"/>
        </w:rPr>
        <w:t xml:space="preserve">or seasoned mother. Every baby is different and there is a learning curve for executing good techniques to establish a good milk flow, </w:t>
      </w:r>
      <w:r w:rsidR="00F26BF1" w:rsidRPr="000666BE">
        <w:rPr>
          <w:color w:val="000000"/>
        </w:rPr>
        <w:t>a good latch, and preventing clogged milk ducts and mastitis.</w:t>
      </w:r>
      <w:r w:rsidR="00EE4CC0" w:rsidRPr="000666BE">
        <w:rPr>
          <w:color w:val="000000"/>
        </w:rPr>
        <w:t xml:space="preserve"> </w:t>
      </w:r>
      <w:r w:rsidR="00FA381B" w:rsidRPr="000666BE">
        <w:rPr>
          <w:color w:val="000000"/>
        </w:rPr>
        <w:t xml:space="preserve">Knowledge of </w:t>
      </w:r>
      <w:r w:rsidR="00102F67" w:rsidRPr="000666BE">
        <w:rPr>
          <w:color w:val="000000"/>
        </w:rPr>
        <w:t>how milk production is induced and maintained</w:t>
      </w:r>
      <w:r w:rsidR="00EA200C" w:rsidRPr="000666BE">
        <w:rPr>
          <w:color w:val="000000"/>
        </w:rPr>
        <w:t xml:space="preserve"> can help promote a positive breastfeeding experience. That</w:t>
      </w:r>
      <w:r w:rsidR="00662125">
        <w:rPr>
          <w:color w:val="000000"/>
        </w:rPr>
        <w:t>,</w:t>
      </w:r>
      <w:r w:rsidR="00EA200C" w:rsidRPr="000666BE">
        <w:rPr>
          <w:color w:val="000000"/>
        </w:rPr>
        <w:t xml:space="preserve"> </w:t>
      </w:r>
      <w:r w:rsidR="007F3594" w:rsidRPr="000666BE">
        <w:rPr>
          <w:color w:val="000000"/>
        </w:rPr>
        <w:t xml:space="preserve">in conjunction with breastfeeding techniques from a lactation consultant </w:t>
      </w:r>
      <w:r w:rsidR="001A046E" w:rsidRPr="000666BE">
        <w:rPr>
          <w:color w:val="000000"/>
        </w:rPr>
        <w:t xml:space="preserve">and </w:t>
      </w:r>
      <w:r w:rsidR="007F3594" w:rsidRPr="000666BE">
        <w:rPr>
          <w:color w:val="000000"/>
        </w:rPr>
        <w:t>knowledge of how to prevent problems that may affect breastfeeding</w:t>
      </w:r>
      <w:r w:rsidR="004E39A4" w:rsidRPr="000666BE">
        <w:rPr>
          <w:color w:val="000000"/>
        </w:rPr>
        <w:t xml:space="preserve"> will </w:t>
      </w:r>
      <w:r w:rsidR="002802E7" w:rsidRPr="000666BE">
        <w:rPr>
          <w:color w:val="000000"/>
        </w:rPr>
        <w:t>optimize a breastfeeding journey.</w:t>
      </w:r>
      <w:r w:rsidR="005F47EE" w:rsidRPr="000666BE">
        <w:rPr>
          <w:color w:val="000000"/>
        </w:rPr>
        <w:br/>
      </w:r>
      <w:r w:rsidR="005F47EE" w:rsidRPr="000666BE">
        <w:rPr>
          <w:color w:val="000000"/>
        </w:rPr>
        <w:tab/>
      </w:r>
      <w:r w:rsidR="00835E52" w:rsidRPr="000666BE">
        <w:rPr>
          <w:color w:val="000000"/>
        </w:rPr>
        <w:t xml:space="preserve">Lactation is </w:t>
      </w:r>
      <w:r w:rsidR="00BD18D4" w:rsidRPr="000666BE">
        <w:rPr>
          <w:color w:val="000000"/>
        </w:rPr>
        <w:t>synthesized,</w:t>
      </w:r>
      <w:r w:rsidR="00835E52" w:rsidRPr="000666BE">
        <w:rPr>
          <w:color w:val="000000"/>
        </w:rPr>
        <w:t xml:space="preserve"> and milk comes from the mammary glands</w:t>
      </w:r>
      <w:r w:rsidR="00DD424E" w:rsidRPr="000666BE">
        <w:rPr>
          <w:color w:val="000000"/>
        </w:rPr>
        <w:t xml:space="preserve">, which are modified sweat glands. </w:t>
      </w:r>
      <w:r w:rsidR="002B7EFB" w:rsidRPr="000666BE">
        <w:rPr>
          <w:color w:val="000000"/>
        </w:rPr>
        <w:t>During pregnancy</w:t>
      </w:r>
      <w:r w:rsidR="008C66FA">
        <w:rPr>
          <w:color w:val="000000"/>
        </w:rPr>
        <w:t>,</w:t>
      </w:r>
      <w:r w:rsidR="002B7EFB" w:rsidRPr="000666BE">
        <w:rPr>
          <w:color w:val="000000"/>
        </w:rPr>
        <w:t xml:space="preserve"> the breasts prepare for breastfeeding due to elevated estrogen, growth hormone, </w:t>
      </w:r>
      <w:r w:rsidR="00BD18D4" w:rsidRPr="000666BE">
        <w:rPr>
          <w:color w:val="000000"/>
        </w:rPr>
        <w:t>cortisol,</w:t>
      </w:r>
      <w:r w:rsidR="002B7EFB" w:rsidRPr="000666BE">
        <w:rPr>
          <w:color w:val="000000"/>
        </w:rPr>
        <w:t xml:space="preserve"> and </w:t>
      </w:r>
      <w:r w:rsidR="00AF70B6" w:rsidRPr="000666BE">
        <w:rPr>
          <w:color w:val="000000"/>
        </w:rPr>
        <w:t xml:space="preserve">prolactin. </w:t>
      </w:r>
      <w:r w:rsidR="009C55A1" w:rsidRPr="000666BE">
        <w:rPr>
          <w:color w:val="000000"/>
        </w:rPr>
        <w:t xml:space="preserve">Prolactin levels increase </w:t>
      </w:r>
      <w:r w:rsidR="00D50553" w:rsidRPr="000666BE">
        <w:rPr>
          <w:color w:val="000000"/>
        </w:rPr>
        <w:t xml:space="preserve">throughout pregnancy and at the end of pregnancy are high enough to promote lactation if not for </w:t>
      </w:r>
      <w:r w:rsidR="00D97197" w:rsidRPr="000666BE">
        <w:rPr>
          <w:color w:val="000000"/>
        </w:rPr>
        <w:t>estrogen</w:t>
      </w:r>
      <w:r w:rsidR="00B84621" w:rsidRPr="000666BE">
        <w:rPr>
          <w:color w:val="000000"/>
        </w:rPr>
        <w:t xml:space="preserve"> and progesterone as well as other </w:t>
      </w:r>
      <w:r w:rsidR="00623771" w:rsidRPr="000666BE">
        <w:rPr>
          <w:color w:val="000000"/>
        </w:rPr>
        <w:t>hormones from the placenta s</w:t>
      </w:r>
      <w:r w:rsidR="00B84621" w:rsidRPr="000666BE">
        <w:rPr>
          <w:color w:val="000000"/>
        </w:rPr>
        <w:t xml:space="preserve">tall </w:t>
      </w:r>
      <w:r w:rsidR="00623771" w:rsidRPr="000666BE">
        <w:rPr>
          <w:color w:val="000000"/>
        </w:rPr>
        <w:t>lactation</w:t>
      </w:r>
      <w:r w:rsidR="00B84621" w:rsidRPr="000666BE">
        <w:rPr>
          <w:color w:val="000000"/>
        </w:rPr>
        <w:t xml:space="preserve"> until </w:t>
      </w:r>
      <w:r w:rsidR="00623771" w:rsidRPr="000666BE">
        <w:rPr>
          <w:color w:val="000000"/>
        </w:rPr>
        <w:t xml:space="preserve">birth and </w:t>
      </w:r>
      <w:r w:rsidR="00923030" w:rsidRPr="000666BE">
        <w:rPr>
          <w:color w:val="000000"/>
        </w:rPr>
        <w:t xml:space="preserve">placental expulsion. </w:t>
      </w:r>
      <w:r w:rsidR="00D97197" w:rsidRPr="000666BE">
        <w:rPr>
          <w:color w:val="000000"/>
        </w:rPr>
        <w:t xml:space="preserve">After birth, mechanical stimulation </w:t>
      </w:r>
      <w:r w:rsidR="00C4571F" w:rsidRPr="000666BE">
        <w:rPr>
          <w:color w:val="000000"/>
        </w:rPr>
        <w:t xml:space="preserve">such as </w:t>
      </w:r>
      <w:r w:rsidR="004165F3" w:rsidRPr="000666BE">
        <w:rPr>
          <w:color w:val="000000"/>
        </w:rPr>
        <w:t xml:space="preserve">baby </w:t>
      </w:r>
      <w:r w:rsidR="00C4571F" w:rsidRPr="000666BE">
        <w:rPr>
          <w:color w:val="000000"/>
        </w:rPr>
        <w:t xml:space="preserve">suckling </w:t>
      </w:r>
      <w:r w:rsidR="0064217B" w:rsidRPr="000666BE">
        <w:rPr>
          <w:color w:val="000000"/>
        </w:rPr>
        <w:t>stimulates</w:t>
      </w:r>
      <w:r w:rsidR="00C4571F" w:rsidRPr="000666BE">
        <w:rPr>
          <w:color w:val="000000"/>
        </w:rPr>
        <w:t xml:space="preserve"> </w:t>
      </w:r>
      <w:r w:rsidR="00EC67A7" w:rsidRPr="000666BE">
        <w:rPr>
          <w:color w:val="000000"/>
        </w:rPr>
        <w:t xml:space="preserve">nerves in the areola </w:t>
      </w:r>
      <w:r w:rsidR="006C6B68" w:rsidRPr="000666BE">
        <w:rPr>
          <w:color w:val="000000"/>
        </w:rPr>
        <w:t xml:space="preserve">and depresses dopamine production which stimulates the </w:t>
      </w:r>
      <w:r w:rsidR="00E8106F" w:rsidRPr="000666BE">
        <w:rPr>
          <w:color w:val="000000"/>
        </w:rPr>
        <w:t>hypothalamus and posterior pituitary gland to release oxytocin</w:t>
      </w:r>
      <w:r w:rsidR="00455AE7" w:rsidRPr="000666BE">
        <w:rPr>
          <w:color w:val="000000"/>
        </w:rPr>
        <w:t xml:space="preserve"> and will increase prolactin levels</w:t>
      </w:r>
      <w:r w:rsidR="00E8106F" w:rsidRPr="000666BE">
        <w:rPr>
          <w:color w:val="000000"/>
        </w:rPr>
        <w:t>.</w:t>
      </w:r>
      <w:r w:rsidR="00FB6C1E" w:rsidRPr="000666BE">
        <w:rPr>
          <w:color w:val="000000"/>
        </w:rPr>
        <w:t xml:space="preserve"> </w:t>
      </w:r>
      <w:r w:rsidR="007D4680" w:rsidRPr="000666BE">
        <w:rPr>
          <w:color w:val="000000"/>
        </w:rPr>
        <w:t xml:space="preserve">Oxytocin allows the mammary alveoli to </w:t>
      </w:r>
      <w:r w:rsidR="0025545B" w:rsidRPr="000666BE">
        <w:rPr>
          <w:color w:val="000000"/>
        </w:rPr>
        <w:t>the lactiferous ducts and sinuses so that they can be released at th</w:t>
      </w:r>
      <w:r w:rsidR="00695DBC" w:rsidRPr="000666BE">
        <w:rPr>
          <w:color w:val="000000"/>
        </w:rPr>
        <w:t>e nipple</w:t>
      </w:r>
      <w:r w:rsidR="004E2754" w:rsidRPr="000666BE">
        <w:rPr>
          <w:color w:val="000000"/>
        </w:rPr>
        <w:t xml:space="preserve"> in the let-down reflex</w:t>
      </w:r>
      <w:r w:rsidR="00695DBC" w:rsidRPr="000666BE">
        <w:rPr>
          <w:color w:val="000000"/>
        </w:rPr>
        <w:t xml:space="preserve">. The more a baby </w:t>
      </w:r>
      <w:r w:rsidR="00EA1327" w:rsidRPr="000666BE">
        <w:rPr>
          <w:color w:val="000000"/>
        </w:rPr>
        <w:t xml:space="preserve">suckles at the breast and feeds, the more </w:t>
      </w:r>
      <w:r w:rsidR="00B27325" w:rsidRPr="000666BE">
        <w:rPr>
          <w:color w:val="000000"/>
        </w:rPr>
        <w:t>oxytocin and prolactin are produced which promotes the production of milk in a positive feedback loop (Betts et al, 2022)</w:t>
      </w:r>
      <w:r w:rsidR="00B15610" w:rsidRPr="000666BE">
        <w:rPr>
          <w:color w:val="000000"/>
        </w:rPr>
        <w:t>.</w:t>
      </w:r>
    </w:p>
    <w:p w14:paraId="44F0D972" w14:textId="3F29835F" w:rsidR="00221F57" w:rsidRPr="000666BE" w:rsidRDefault="00B15610" w:rsidP="005123AB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color w:val="000000"/>
        </w:rPr>
      </w:pPr>
      <w:r w:rsidRPr="000666BE">
        <w:rPr>
          <w:color w:val="000000"/>
        </w:rPr>
        <w:t xml:space="preserve"> Milk production also depends on how </w:t>
      </w:r>
      <w:proofErr w:type="gramStart"/>
      <w:r w:rsidRPr="000666BE">
        <w:rPr>
          <w:color w:val="000000"/>
        </w:rPr>
        <w:t>much</w:t>
      </w:r>
      <w:proofErr w:type="gramEnd"/>
      <w:r w:rsidRPr="000666BE">
        <w:rPr>
          <w:color w:val="000000"/>
        </w:rPr>
        <w:t xml:space="preserve"> milk a baby extracts from a breast during feeding and how frequently </w:t>
      </w:r>
      <w:r w:rsidR="0017217D" w:rsidRPr="000666BE">
        <w:rPr>
          <w:color w:val="000000"/>
        </w:rPr>
        <w:t>they feed</w:t>
      </w:r>
      <w:r w:rsidR="006319A1" w:rsidRPr="000666BE">
        <w:rPr>
          <w:color w:val="000000"/>
        </w:rPr>
        <w:t xml:space="preserve"> (Kent, 2007)</w:t>
      </w:r>
      <w:r w:rsidR="0017217D" w:rsidRPr="000666BE">
        <w:rPr>
          <w:color w:val="000000"/>
        </w:rPr>
        <w:t>.</w:t>
      </w:r>
      <w:r w:rsidR="00D51DAA" w:rsidRPr="000666BE">
        <w:rPr>
          <w:color w:val="000000"/>
        </w:rPr>
        <w:t xml:space="preserve"> Milk composition also changes from the initiation of breastfeeding, with </w:t>
      </w:r>
      <w:r w:rsidR="006319A1" w:rsidRPr="000666BE">
        <w:rPr>
          <w:color w:val="000000"/>
        </w:rPr>
        <w:t xml:space="preserve">protein rich colostrum </w:t>
      </w:r>
      <w:r w:rsidR="005132F9" w:rsidRPr="000666BE">
        <w:rPr>
          <w:color w:val="000000"/>
        </w:rPr>
        <w:t xml:space="preserve">secreting in the first two to three days, </w:t>
      </w:r>
      <w:r w:rsidR="005132F9" w:rsidRPr="000666BE">
        <w:rPr>
          <w:color w:val="000000"/>
        </w:rPr>
        <w:lastRenderedPageBreak/>
        <w:t>followed by transitional milk and t</w:t>
      </w:r>
      <w:r w:rsidR="00C00665" w:rsidRPr="000666BE">
        <w:rPr>
          <w:color w:val="000000"/>
        </w:rPr>
        <w:t xml:space="preserve">hen mature milk. Over time </w:t>
      </w:r>
      <w:r w:rsidR="00370954" w:rsidRPr="000666BE">
        <w:rPr>
          <w:color w:val="000000"/>
        </w:rPr>
        <w:t xml:space="preserve">prolactin levels change and decrease to pre-pregnancy levels and </w:t>
      </w:r>
      <w:r w:rsidR="00A97279" w:rsidRPr="000666BE">
        <w:rPr>
          <w:color w:val="000000"/>
        </w:rPr>
        <w:t>production of milk decreases and stops when the baby weans from breastfeeding.</w:t>
      </w:r>
    </w:p>
    <w:p w14:paraId="1F811D91" w14:textId="224F42A7" w:rsidR="002134A6" w:rsidRDefault="00B27325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 w:rsidRPr="000666BE">
        <w:rPr>
          <w:color w:val="000000"/>
        </w:rPr>
        <w:tab/>
      </w:r>
      <w:r w:rsidR="00BF69B5">
        <w:rPr>
          <w:color w:val="000000"/>
        </w:rPr>
        <w:t xml:space="preserve">Breastfeeding provides babies with passive immunity for an extra boost of protection after birth as well as nutrients. Mothers </w:t>
      </w:r>
      <w:r w:rsidR="00BF69B5">
        <w:rPr>
          <w:color w:val="000000"/>
        </w:rPr>
        <w:t>can</w:t>
      </w:r>
      <w:r w:rsidR="00BF69B5">
        <w:rPr>
          <w:color w:val="000000"/>
        </w:rPr>
        <w:t xml:space="preserve"> bond with their babies and a baby’s suckling stimulates uterine contraction so that it can return to pre-pregnancy size. </w:t>
      </w:r>
      <w:r w:rsidR="00EF1F10" w:rsidRPr="000666BE">
        <w:rPr>
          <w:color w:val="000000"/>
        </w:rPr>
        <w:t xml:space="preserve">Breastfeeding technique can help promote successful breastfeeding and a good milk flow. </w:t>
      </w:r>
      <w:r w:rsidR="004A475C" w:rsidRPr="000666BE">
        <w:rPr>
          <w:color w:val="000000"/>
        </w:rPr>
        <w:t xml:space="preserve">If a mother and baby are struggling to establish </w:t>
      </w:r>
      <w:r w:rsidR="007653D0" w:rsidRPr="000666BE">
        <w:rPr>
          <w:color w:val="000000"/>
        </w:rPr>
        <w:t>breastfeeding,</w:t>
      </w:r>
      <w:r w:rsidR="004A475C" w:rsidRPr="000666BE">
        <w:rPr>
          <w:color w:val="000000"/>
        </w:rPr>
        <w:t xml:space="preserve"> they may be referred to a lactation consultant to aid them in </w:t>
      </w:r>
      <w:r w:rsidR="00FD4309" w:rsidRPr="000666BE">
        <w:rPr>
          <w:color w:val="000000"/>
        </w:rPr>
        <w:t xml:space="preserve">breastfeeding techniques that may help with breastfeeding success. </w:t>
      </w:r>
      <w:r w:rsidR="00795C02">
        <w:rPr>
          <w:color w:val="000000"/>
        </w:rPr>
        <w:t>A lactation consultant can help a new mother improve latch, position baby for</w:t>
      </w:r>
      <w:r w:rsidR="00C83BB3">
        <w:rPr>
          <w:color w:val="000000"/>
        </w:rPr>
        <w:t xml:space="preserve"> better breastfeeding, and educate a mother about lactation</w:t>
      </w:r>
      <w:r w:rsidR="00C15EE4">
        <w:rPr>
          <w:color w:val="000000"/>
        </w:rPr>
        <w:t>, increasing milk supply,</w:t>
      </w:r>
      <w:r w:rsidR="00FB7113">
        <w:rPr>
          <w:color w:val="000000"/>
        </w:rPr>
        <w:t xml:space="preserve"> and issues with breastfeeding such as tongue and lip ties.</w:t>
      </w:r>
      <w:r w:rsidR="00A65827">
        <w:rPr>
          <w:color w:val="000000"/>
        </w:rPr>
        <w:t xml:space="preserve"> </w:t>
      </w:r>
      <w:r w:rsidR="00CA0295">
        <w:rPr>
          <w:color w:val="000000"/>
        </w:rPr>
        <w:t xml:space="preserve">Lactation consultants will often talk to new parents about the benefits of breastfeeding, </w:t>
      </w:r>
      <w:r w:rsidR="00F72512">
        <w:rPr>
          <w:color w:val="000000"/>
        </w:rPr>
        <w:t xml:space="preserve">tips for success, and even how to prevent issues such as engorged breasts, clogged </w:t>
      </w:r>
      <w:r w:rsidR="002134A6">
        <w:rPr>
          <w:color w:val="000000"/>
        </w:rPr>
        <w:t xml:space="preserve">milk </w:t>
      </w:r>
      <w:r w:rsidR="00F72512">
        <w:rPr>
          <w:color w:val="000000"/>
        </w:rPr>
        <w:t xml:space="preserve">ducts, and </w:t>
      </w:r>
      <w:r w:rsidR="00DA1323">
        <w:rPr>
          <w:color w:val="000000"/>
        </w:rPr>
        <w:t>mastitis (Wagner, 2022).</w:t>
      </w:r>
      <w:r w:rsidR="008243C5">
        <w:rPr>
          <w:color w:val="000000"/>
        </w:rPr>
        <w:t xml:space="preserve"> </w:t>
      </w:r>
    </w:p>
    <w:p w14:paraId="61DB95F0" w14:textId="5EA005EE" w:rsidR="00A65827" w:rsidRDefault="002134A6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>
        <w:rPr>
          <w:color w:val="000000"/>
        </w:rPr>
        <w:tab/>
        <w:t xml:space="preserve">Clogged milk ducts </w:t>
      </w:r>
      <w:r w:rsidR="004C77BE">
        <w:rPr>
          <w:color w:val="000000"/>
        </w:rPr>
        <w:t>often occur when milk ducts (lactiferous ducts) are not emptied properly</w:t>
      </w:r>
      <w:r w:rsidR="004804E7">
        <w:rPr>
          <w:color w:val="000000"/>
        </w:rPr>
        <w:t xml:space="preserve"> in cases such as infrequent feeding, </w:t>
      </w:r>
      <w:r w:rsidR="008931E5">
        <w:rPr>
          <w:color w:val="000000"/>
        </w:rPr>
        <w:t xml:space="preserve">improper latch, or pressure in the </w:t>
      </w:r>
      <w:r w:rsidR="005A4A8A">
        <w:rPr>
          <w:color w:val="000000"/>
        </w:rPr>
        <w:t>part of the breast where the clog occurs</w:t>
      </w:r>
      <w:r w:rsidR="008931E5">
        <w:rPr>
          <w:color w:val="000000"/>
        </w:rPr>
        <w:t>.</w:t>
      </w:r>
      <w:r w:rsidR="004C77BE">
        <w:rPr>
          <w:color w:val="000000"/>
        </w:rPr>
        <w:t xml:space="preserve"> </w:t>
      </w:r>
      <w:r w:rsidR="005C6303">
        <w:rPr>
          <w:color w:val="000000"/>
        </w:rPr>
        <w:t xml:space="preserve">This causes an inflammatory response in which </w:t>
      </w:r>
      <w:proofErr w:type="gramStart"/>
      <w:r w:rsidR="004C46CC">
        <w:rPr>
          <w:color w:val="000000"/>
        </w:rPr>
        <w:t>some</w:t>
      </w:r>
      <w:proofErr w:type="gramEnd"/>
      <w:r w:rsidR="005C6303">
        <w:rPr>
          <w:color w:val="000000"/>
        </w:rPr>
        <w:t xml:space="preserve"> symptoms are pai</w:t>
      </w:r>
      <w:r w:rsidR="004C46CC">
        <w:rPr>
          <w:color w:val="000000"/>
        </w:rPr>
        <w:t>n &amp; tenderness,</w:t>
      </w:r>
      <w:r w:rsidR="005A4A8A">
        <w:rPr>
          <w:color w:val="000000"/>
        </w:rPr>
        <w:t xml:space="preserve"> a </w:t>
      </w:r>
      <w:r w:rsidR="00CA4869">
        <w:rPr>
          <w:color w:val="000000"/>
        </w:rPr>
        <w:t xml:space="preserve">localized lump tender to the </w:t>
      </w:r>
      <w:r w:rsidR="00AB41F0">
        <w:rPr>
          <w:color w:val="000000"/>
        </w:rPr>
        <w:t>touch, warmth</w:t>
      </w:r>
      <w:r w:rsidR="004C46CC">
        <w:rPr>
          <w:color w:val="000000"/>
        </w:rPr>
        <w:t xml:space="preserve"> </w:t>
      </w:r>
      <w:r w:rsidR="004804E7">
        <w:rPr>
          <w:color w:val="000000"/>
        </w:rPr>
        <w:t>near the site of the clogged duct</w:t>
      </w:r>
      <w:r w:rsidR="00CA4869">
        <w:rPr>
          <w:color w:val="000000"/>
        </w:rPr>
        <w:t xml:space="preserve"> or redness. </w:t>
      </w:r>
      <w:r w:rsidR="00AB41F0">
        <w:rPr>
          <w:color w:val="000000"/>
        </w:rPr>
        <w:t>If not resolved, a clogged milk duct can lead to an infection called mastitis.</w:t>
      </w:r>
      <w:r w:rsidR="00F820FD">
        <w:rPr>
          <w:color w:val="000000"/>
        </w:rPr>
        <w:t xml:space="preserve"> Clogged ducts are treated by frequent </w:t>
      </w:r>
      <w:r w:rsidR="00253F7B">
        <w:rPr>
          <w:color w:val="000000"/>
        </w:rPr>
        <w:t>feeding</w:t>
      </w:r>
      <w:r w:rsidR="00FC6B19">
        <w:rPr>
          <w:color w:val="000000"/>
        </w:rPr>
        <w:t xml:space="preserve"> and changing feeding positions</w:t>
      </w:r>
      <w:r w:rsidR="00F820FD">
        <w:rPr>
          <w:color w:val="000000"/>
        </w:rPr>
        <w:t xml:space="preserve">, hand expression of milk, </w:t>
      </w:r>
      <w:r w:rsidR="00FC6B19">
        <w:rPr>
          <w:color w:val="000000"/>
        </w:rPr>
        <w:t>breast massage near the clogged duct</w:t>
      </w:r>
      <w:r w:rsidR="00BD0189">
        <w:rPr>
          <w:color w:val="000000"/>
        </w:rPr>
        <w:t xml:space="preserve"> towards the nipple</w:t>
      </w:r>
      <w:r w:rsidR="00FC6B19">
        <w:rPr>
          <w:color w:val="000000"/>
        </w:rPr>
        <w:t>,</w:t>
      </w:r>
      <w:r w:rsidR="003F233B">
        <w:rPr>
          <w:color w:val="000000"/>
        </w:rPr>
        <w:t xml:space="preserve"> and</w:t>
      </w:r>
      <w:r w:rsidR="00FC6B19">
        <w:rPr>
          <w:color w:val="000000"/>
        </w:rPr>
        <w:t xml:space="preserve"> heat packs</w:t>
      </w:r>
      <w:r w:rsidR="003F233B">
        <w:rPr>
          <w:color w:val="000000"/>
        </w:rPr>
        <w:t>. Ensuring frequent scheduled breastfeeding sessions</w:t>
      </w:r>
      <w:r w:rsidR="00C17EF4">
        <w:rPr>
          <w:color w:val="000000"/>
        </w:rPr>
        <w:t>, proper latching, and emptying of the breast can help prevent clogged milk ducts.</w:t>
      </w:r>
    </w:p>
    <w:p w14:paraId="57A6C39B" w14:textId="5BAC6AD1" w:rsidR="003F233B" w:rsidRDefault="00C17EF4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>
        <w:rPr>
          <w:color w:val="000000"/>
        </w:rPr>
        <w:lastRenderedPageBreak/>
        <w:tab/>
        <w:t>Mastitis</w:t>
      </w:r>
      <w:r w:rsidR="00D015BF">
        <w:rPr>
          <w:color w:val="000000"/>
        </w:rPr>
        <w:t xml:space="preserve"> is another breastfeeding related illness </w:t>
      </w:r>
      <w:r w:rsidR="00C058E0">
        <w:rPr>
          <w:color w:val="000000"/>
        </w:rPr>
        <w:t xml:space="preserve">that </w:t>
      </w:r>
      <w:r w:rsidR="00D533B1">
        <w:rPr>
          <w:color w:val="000000"/>
        </w:rPr>
        <w:t xml:space="preserve">causes inflammation in one or multiple parts of the breast that can </w:t>
      </w:r>
      <w:r w:rsidR="00E33520">
        <w:rPr>
          <w:color w:val="000000"/>
        </w:rPr>
        <w:t>progress to a bacterial infection.</w:t>
      </w:r>
      <w:r w:rsidR="00E03CCF">
        <w:rPr>
          <w:color w:val="000000"/>
        </w:rPr>
        <w:t xml:space="preserve"> Mastitis typically occurs in the earlier days of breastfeeding</w:t>
      </w:r>
      <w:r w:rsidR="001216ED">
        <w:rPr>
          <w:color w:val="000000"/>
        </w:rPr>
        <w:t xml:space="preserve"> and often when there is a clogged duct present. </w:t>
      </w:r>
      <w:r w:rsidR="00AB4A7D">
        <w:rPr>
          <w:color w:val="000000"/>
        </w:rPr>
        <w:t xml:space="preserve">The </w:t>
      </w:r>
      <w:r w:rsidR="00E15D77">
        <w:rPr>
          <w:color w:val="000000"/>
        </w:rPr>
        <w:t xml:space="preserve">inflammation of the breast when it is clogged </w:t>
      </w:r>
      <w:r w:rsidR="00327C25">
        <w:rPr>
          <w:color w:val="000000"/>
        </w:rPr>
        <w:t>will build an accumulation of milk and the damaged tissue will provide a</w:t>
      </w:r>
      <w:r w:rsidR="00E23132">
        <w:rPr>
          <w:color w:val="000000"/>
        </w:rPr>
        <w:t xml:space="preserve">n ideal breeding ground for bacteria such as </w:t>
      </w:r>
      <w:r w:rsidR="0076730C">
        <w:rPr>
          <w:color w:val="000000"/>
        </w:rPr>
        <w:t>Staphylococcus</w:t>
      </w:r>
      <w:r w:rsidR="00E23132">
        <w:rPr>
          <w:color w:val="000000"/>
        </w:rPr>
        <w:t xml:space="preserve">, </w:t>
      </w:r>
      <w:r w:rsidR="003D3D32">
        <w:rPr>
          <w:color w:val="000000"/>
        </w:rPr>
        <w:t>Streptococcus or E. Coli</w:t>
      </w:r>
      <w:r w:rsidR="00044299">
        <w:rPr>
          <w:color w:val="000000"/>
        </w:rPr>
        <w:t xml:space="preserve"> that may enter the breast through fissures,</w:t>
      </w:r>
      <w:r w:rsidR="003D3D32">
        <w:rPr>
          <w:color w:val="000000"/>
        </w:rPr>
        <w:t xml:space="preserve"> </w:t>
      </w:r>
      <w:r w:rsidR="0076730C">
        <w:rPr>
          <w:color w:val="000000"/>
        </w:rPr>
        <w:t xml:space="preserve">to cause an infection that requires antibiotic treatment to resolve. </w:t>
      </w:r>
      <w:proofErr w:type="gramStart"/>
      <w:r w:rsidR="00EA2C7A">
        <w:rPr>
          <w:color w:val="000000"/>
        </w:rPr>
        <w:t>Some</w:t>
      </w:r>
      <w:proofErr w:type="gramEnd"/>
      <w:r w:rsidR="00EA2C7A">
        <w:rPr>
          <w:color w:val="000000"/>
        </w:rPr>
        <w:t xml:space="preserve"> factors that could cause </w:t>
      </w:r>
      <w:r w:rsidR="00BE6C90">
        <w:rPr>
          <w:color w:val="000000"/>
        </w:rPr>
        <w:t xml:space="preserve">mastitis are the same factors as clogged ducts as well as </w:t>
      </w:r>
      <w:r w:rsidR="002E2C78">
        <w:rPr>
          <w:color w:val="000000"/>
        </w:rPr>
        <w:t xml:space="preserve">tongue tie, a child with weak suckle, </w:t>
      </w:r>
      <w:r w:rsidR="00691FA4">
        <w:rPr>
          <w:color w:val="000000"/>
        </w:rPr>
        <w:t>and suddenly halting breastfeeding for a time or permanently. A mother being unrested</w:t>
      </w:r>
      <w:r w:rsidR="004B7F4C">
        <w:rPr>
          <w:color w:val="000000"/>
        </w:rPr>
        <w:t xml:space="preserve"> or </w:t>
      </w:r>
      <w:r w:rsidR="00253F7B">
        <w:rPr>
          <w:color w:val="000000"/>
        </w:rPr>
        <w:t>having</w:t>
      </w:r>
      <w:r w:rsidR="004B7F4C">
        <w:rPr>
          <w:color w:val="000000"/>
        </w:rPr>
        <w:t xml:space="preserve"> a history of mastitis</w:t>
      </w:r>
      <w:r w:rsidR="00BD527D">
        <w:rPr>
          <w:color w:val="000000"/>
        </w:rPr>
        <w:t xml:space="preserve"> could influence </w:t>
      </w:r>
      <w:r w:rsidR="00253F7B">
        <w:rPr>
          <w:color w:val="000000"/>
        </w:rPr>
        <w:t>the development</w:t>
      </w:r>
      <w:r w:rsidR="00BD527D">
        <w:rPr>
          <w:color w:val="000000"/>
        </w:rPr>
        <w:t xml:space="preserve"> of mastitis as well. </w:t>
      </w:r>
      <w:r w:rsidR="003435B8">
        <w:rPr>
          <w:color w:val="000000"/>
        </w:rPr>
        <w:t>Mastitis can present with the same symptoms as a clogged milk duct and additionally can present with feeling tired</w:t>
      </w:r>
      <w:r w:rsidR="003C67BC">
        <w:rPr>
          <w:color w:val="000000"/>
        </w:rPr>
        <w:t xml:space="preserve">, sick, fevers, and chills. </w:t>
      </w:r>
      <w:r w:rsidR="00887CEC">
        <w:rPr>
          <w:color w:val="000000"/>
        </w:rPr>
        <w:t>Prevention and treatment of mastitis is</w:t>
      </w:r>
      <w:r w:rsidR="00717001">
        <w:rPr>
          <w:color w:val="000000"/>
        </w:rPr>
        <w:t xml:space="preserve"> </w:t>
      </w:r>
      <w:r w:rsidR="00360B23">
        <w:rPr>
          <w:color w:val="000000"/>
        </w:rPr>
        <w:t>like</w:t>
      </w:r>
      <w:r w:rsidR="00717001">
        <w:rPr>
          <w:color w:val="000000"/>
        </w:rPr>
        <w:t xml:space="preserve"> that of </w:t>
      </w:r>
      <w:r w:rsidR="00887CEC">
        <w:rPr>
          <w:color w:val="000000"/>
        </w:rPr>
        <w:t xml:space="preserve">a clogged duct </w:t>
      </w:r>
      <w:r w:rsidR="000A38C5">
        <w:rPr>
          <w:color w:val="000000"/>
        </w:rPr>
        <w:t xml:space="preserve">with the addition of antibiotics if </w:t>
      </w:r>
      <w:r w:rsidR="001F3C7F">
        <w:rPr>
          <w:color w:val="000000"/>
        </w:rPr>
        <w:t xml:space="preserve">the mastitis is </w:t>
      </w:r>
      <w:r w:rsidR="00253F7B">
        <w:rPr>
          <w:color w:val="000000"/>
        </w:rPr>
        <w:t>diagnosed as</w:t>
      </w:r>
      <w:r w:rsidR="001F3C7F">
        <w:rPr>
          <w:color w:val="000000"/>
        </w:rPr>
        <w:t xml:space="preserve"> bacterial through testing of </w:t>
      </w:r>
      <w:r w:rsidR="00B868D7">
        <w:rPr>
          <w:color w:val="000000"/>
        </w:rPr>
        <w:t>breast</w:t>
      </w:r>
      <w:r w:rsidR="001F3C7F">
        <w:rPr>
          <w:color w:val="000000"/>
        </w:rPr>
        <w:t xml:space="preserve"> milk or if the mother has severe symptoms (Giugliani, 2004).</w:t>
      </w:r>
    </w:p>
    <w:p w14:paraId="15142EAE" w14:textId="7E37FD09" w:rsidR="00B868D7" w:rsidRDefault="00B868D7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>
        <w:rPr>
          <w:color w:val="000000"/>
        </w:rPr>
        <w:tab/>
      </w:r>
      <w:r w:rsidR="00795977">
        <w:rPr>
          <w:color w:val="000000"/>
        </w:rPr>
        <w:t xml:space="preserve">Lactation and the breastfeeding experience </w:t>
      </w:r>
      <w:r w:rsidR="0013090E">
        <w:rPr>
          <w:color w:val="000000"/>
        </w:rPr>
        <w:t>are</w:t>
      </w:r>
      <w:r w:rsidR="002F78CA">
        <w:rPr>
          <w:color w:val="000000"/>
        </w:rPr>
        <w:t xml:space="preserve"> a</w:t>
      </w:r>
      <w:r w:rsidR="0070677D">
        <w:rPr>
          <w:color w:val="000000"/>
        </w:rPr>
        <w:t xml:space="preserve"> fascinating process both </w:t>
      </w:r>
      <w:r w:rsidR="000000EF">
        <w:rPr>
          <w:color w:val="000000"/>
        </w:rPr>
        <w:t>physiologically and mechanically.</w:t>
      </w:r>
      <w:r w:rsidR="00CC4C7D">
        <w:rPr>
          <w:color w:val="000000"/>
        </w:rPr>
        <w:t xml:space="preserve"> </w:t>
      </w:r>
      <w:r w:rsidR="00A563FE">
        <w:rPr>
          <w:color w:val="000000"/>
        </w:rPr>
        <w:t xml:space="preserve">The </w:t>
      </w:r>
      <w:r w:rsidR="0054194E">
        <w:rPr>
          <w:color w:val="000000"/>
        </w:rPr>
        <w:t xml:space="preserve">process of lactation </w:t>
      </w:r>
      <w:r w:rsidR="00856FC9">
        <w:rPr>
          <w:color w:val="000000"/>
        </w:rPr>
        <w:t xml:space="preserve">and the positive feedback loop involved in production of breast milk provides a rich food source for newborn babies and </w:t>
      </w:r>
      <w:r w:rsidR="00956F0D">
        <w:rPr>
          <w:color w:val="000000"/>
        </w:rPr>
        <w:t>benefits for mothers. G</w:t>
      </w:r>
      <w:r w:rsidR="00D83B25">
        <w:rPr>
          <w:color w:val="000000"/>
        </w:rPr>
        <w:t>ood breastfeeding techniques</w:t>
      </w:r>
      <w:r w:rsidR="00956F0D">
        <w:rPr>
          <w:color w:val="000000"/>
        </w:rPr>
        <w:t xml:space="preserve"> </w:t>
      </w:r>
      <w:r w:rsidR="00D83B25">
        <w:rPr>
          <w:color w:val="000000"/>
        </w:rPr>
        <w:t xml:space="preserve">and knowing the signs of breastfeeding problems </w:t>
      </w:r>
      <w:r w:rsidR="00950E26">
        <w:rPr>
          <w:color w:val="000000"/>
        </w:rPr>
        <w:t xml:space="preserve">can help a new mother in her breastfeeding journey to success. </w:t>
      </w:r>
    </w:p>
    <w:p w14:paraId="4C433CF3" w14:textId="4A8614E9" w:rsidR="00717001" w:rsidRDefault="00717001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>
        <w:rPr>
          <w:color w:val="000000"/>
        </w:rPr>
        <w:tab/>
      </w:r>
    </w:p>
    <w:p w14:paraId="116BE385" w14:textId="77777777" w:rsidR="0065044E" w:rsidRDefault="0065044E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</w:p>
    <w:p w14:paraId="0FD3AD10" w14:textId="77777777" w:rsidR="0065044E" w:rsidRPr="000666BE" w:rsidRDefault="0065044E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</w:p>
    <w:p w14:paraId="2AAB236A" w14:textId="67A3CC1E" w:rsidR="004063CB" w:rsidRPr="000666BE" w:rsidRDefault="001D4FC0" w:rsidP="00F63737">
      <w:pPr>
        <w:pStyle w:val="NormalWeb"/>
        <w:shd w:val="clear" w:color="auto" w:fill="FFFFFF"/>
        <w:spacing w:before="180" w:beforeAutospacing="0" w:after="180" w:afterAutospacing="0" w:line="480" w:lineRule="auto"/>
        <w:jc w:val="center"/>
        <w:rPr>
          <w:b/>
          <w:bCs/>
          <w:color w:val="000000"/>
        </w:rPr>
      </w:pPr>
      <w:r w:rsidRPr="000666BE">
        <w:rPr>
          <w:b/>
          <w:bCs/>
          <w:color w:val="000000"/>
        </w:rPr>
        <w:lastRenderedPageBreak/>
        <w:t>References</w:t>
      </w:r>
    </w:p>
    <w:p w14:paraId="0061F5D6" w14:textId="40B4D6CB" w:rsidR="00D81A75" w:rsidRPr="000666BE" w:rsidRDefault="00D81A75" w:rsidP="00F63737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0666BE">
        <w:rPr>
          <w:color w:val="000000"/>
        </w:rPr>
        <w:t>Betts, J.G., Desaix, P., Johnson, E., Korol, O., Kruse, D., Pow, B., Wise, J.A., Womble, M.,</w:t>
      </w:r>
    </w:p>
    <w:p w14:paraId="4920C2C5" w14:textId="77777777" w:rsidR="00D81A75" w:rsidRPr="000666BE" w:rsidRDefault="00D81A75" w:rsidP="00F63737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000000"/>
        </w:rPr>
      </w:pPr>
      <w:r w:rsidRPr="000666BE">
        <w:rPr>
          <w:color w:val="000000"/>
        </w:rPr>
        <w:t xml:space="preserve">Young, K., (2022), </w:t>
      </w:r>
      <w:r w:rsidRPr="000666BE">
        <w:rPr>
          <w:i/>
          <w:iCs/>
          <w:color w:val="000000"/>
        </w:rPr>
        <w:t xml:space="preserve">Anatomy and Physiology 2e. </w:t>
      </w:r>
      <w:r w:rsidRPr="000666BE">
        <w:rPr>
          <w:color w:val="000000"/>
        </w:rPr>
        <w:t>OpenStax.</w:t>
      </w:r>
    </w:p>
    <w:p w14:paraId="6C0469F6" w14:textId="08DCE9F8" w:rsidR="00D81A75" w:rsidRPr="000666BE" w:rsidRDefault="00D81A75" w:rsidP="00F63737">
      <w:pPr>
        <w:pStyle w:val="NormalWeb"/>
        <w:shd w:val="clear" w:color="auto" w:fill="FFFFFF"/>
        <w:spacing w:before="180" w:beforeAutospacing="0" w:after="180" w:afterAutospacing="0" w:line="480" w:lineRule="auto"/>
        <w:ind w:left="720"/>
        <w:rPr>
          <w:color w:val="000000"/>
        </w:rPr>
      </w:pPr>
      <w:hyperlink r:id="rId6" w:history="1">
        <w:r w:rsidRPr="000666BE">
          <w:rPr>
            <w:rStyle w:val="Hyperlink"/>
            <w:rFonts w:eastAsiaTheme="majorEastAsia"/>
          </w:rPr>
          <w:t>https://openstax.org/details/books/anatomy-and-physiology-2e</w:t>
        </w:r>
      </w:hyperlink>
    </w:p>
    <w:p w14:paraId="24E1EA59" w14:textId="78B1A0FA" w:rsidR="00B95622" w:rsidRPr="000666BE" w:rsidRDefault="003B0E42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 w:rsidRPr="000666BE">
        <w:rPr>
          <w:color w:val="000000"/>
        </w:rPr>
        <w:t>Giugliani</w:t>
      </w:r>
      <w:r w:rsidRPr="000666BE">
        <w:rPr>
          <w:color w:val="000000"/>
        </w:rPr>
        <w:t xml:space="preserve">, ERJ </w:t>
      </w:r>
      <w:r w:rsidRPr="000666BE">
        <w:rPr>
          <w:color w:val="000000"/>
        </w:rPr>
        <w:t xml:space="preserve">(2004). Problemas comuns na lactação e seu manejo Common problems during </w:t>
      </w:r>
    </w:p>
    <w:p w14:paraId="5032FE72" w14:textId="77777777" w:rsidR="00B95622" w:rsidRPr="000666BE" w:rsidRDefault="003B0E42" w:rsidP="00F63737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color w:val="000000"/>
        </w:rPr>
      </w:pPr>
      <w:r w:rsidRPr="000666BE">
        <w:rPr>
          <w:color w:val="000000"/>
        </w:rPr>
        <w:t>lactation and their management. </w:t>
      </w:r>
      <w:r w:rsidRPr="000666BE">
        <w:rPr>
          <w:i/>
          <w:iCs/>
          <w:color w:val="000000"/>
        </w:rPr>
        <w:t>Jornal de Pediatria</w:t>
      </w:r>
      <w:r w:rsidRPr="000666BE">
        <w:rPr>
          <w:color w:val="000000"/>
        </w:rPr>
        <w:t>, </w:t>
      </w:r>
      <w:r w:rsidRPr="000666BE">
        <w:rPr>
          <w:i/>
          <w:iCs/>
          <w:color w:val="000000"/>
        </w:rPr>
        <w:t>80</w:t>
      </w:r>
      <w:r w:rsidRPr="000666BE">
        <w:rPr>
          <w:color w:val="000000"/>
        </w:rPr>
        <w:t>(5), s147–s154.</w:t>
      </w:r>
    </w:p>
    <w:p w14:paraId="1EA4940B" w14:textId="28241916" w:rsidR="00B95622" w:rsidRPr="000666BE" w:rsidRDefault="00B95622" w:rsidP="00F63737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color w:val="000000"/>
        </w:rPr>
      </w:pPr>
      <w:hyperlink r:id="rId7" w:history="1">
        <w:r w:rsidRPr="000666BE">
          <w:rPr>
            <w:rStyle w:val="Hyperlink"/>
          </w:rPr>
          <w:t>https://doi.org/10.1590/S0021-75572004000700006</w:t>
        </w:r>
      </w:hyperlink>
    </w:p>
    <w:p w14:paraId="1BF8B1F6" w14:textId="21591529" w:rsidR="004063CB" w:rsidRPr="000666BE" w:rsidRDefault="004063CB" w:rsidP="00F63737">
      <w:pPr>
        <w:pStyle w:val="NormalWeb"/>
        <w:shd w:val="clear" w:color="auto" w:fill="FFFFFF"/>
        <w:spacing w:before="180" w:beforeAutospacing="0" w:after="180" w:afterAutospacing="0" w:line="480" w:lineRule="auto"/>
        <w:rPr>
          <w:color w:val="000000"/>
        </w:rPr>
      </w:pPr>
      <w:r w:rsidRPr="000666BE">
        <w:rPr>
          <w:color w:val="000000"/>
        </w:rPr>
        <w:t>Kent, J. C. (2007). How breastfeeding works. </w:t>
      </w:r>
      <w:r w:rsidRPr="000666BE">
        <w:rPr>
          <w:i/>
          <w:iCs/>
          <w:color w:val="000000"/>
        </w:rPr>
        <w:t>Journal of midwifery &amp; women's health</w:t>
      </w:r>
      <w:r w:rsidRPr="000666BE">
        <w:rPr>
          <w:color w:val="000000"/>
        </w:rPr>
        <w:t>, </w:t>
      </w:r>
      <w:r w:rsidRPr="000666BE">
        <w:rPr>
          <w:i/>
          <w:iCs/>
          <w:color w:val="000000"/>
        </w:rPr>
        <w:t>52</w:t>
      </w:r>
      <w:r w:rsidRPr="000666BE">
        <w:rPr>
          <w:color w:val="000000"/>
        </w:rPr>
        <w:t>(6),</w:t>
      </w:r>
      <w:r w:rsidR="001D4FC0" w:rsidRPr="000666BE">
        <w:rPr>
          <w:color w:val="000000"/>
        </w:rPr>
        <w:tab/>
      </w:r>
      <w:r w:rsidRPr="000666BE">
        <w:rPr>
          <w:color w:val="000000"/>
        </w:rPr>
        <w:t>564-570.</w:t>
      </w:r>
      <w:r w:rsidR="00213B6B" w:rsidRPr="000666BE">
        <w:rPr>
          <w:rFonts w:eastAsiaTheme="minorHAnsi"/>
          <w:color w:val="595959"/>
          <w:kern w:val="2"/>
          <w14:ligatures w14:val="standardContextual"/>
        </w:rPr>
        <w:t xml:space="preserve"> </w:t>
      </w:r>
      <w:hyperlink r:id="rId8" w:history="1">
        <w:r w:rsidR="00213B6B" w:rsidRPr="000666BE">
          <w:rPr>
            <w:rStyle w:val="Hyperlink"/>
          </w:rPr>
          <w:t>https://doi.org/10.1016/</w:t>
        </w:r>
        <w:r w:rsidR="00213B6B" w:rsidRPr="000666BE">
          <w:rPr>
            <w:rStyle w:val="Hyperlink"/>
            <w:b/>
            <w:bCs/>
          </w:rPr>
          <w:t>j</w:t>
        </w:r>
        <w:r w:rsidR="00213B6B" w:rsidRPr="000666BE">
          <w:rPr>
            <w:rStyle w:val="Hyperlink"/>
          </w:rPr>
          <w:t>.jmwh.2007.04.007</w:t>
        </w:r>
      </w:hyperlink>
      <w:r w:rsidR="00213B6B" w:rsidRPr="000666BE">
        <w:rPr>
          <w:color w:val="000000"/>
        </w:rPr>
        <w:t xml:space="preserve"> </w:t>
      </w:r>
    </w:p>
    <w:p w14:paraId="75ED0C03" w14:textId="77777777" w:rsidR="00724806" w:rsidRDefault="000666BE" w:rsidP="00F63737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6BE">
        <w:rPr>
          <w:rFonts w:ascii="Times New Roman" w:hAnsi="Times New Roman" w:cs="Times New Roman"/>
          <w:sz w:val="24"/>
          <w:szCs w:val="24"/>
        </w:rPr>
        <w:t>Wagne</w:t>
      </w:r>
      <w:r>
        <w:rPr>
          <w:rFonts w:ascii="Times New Roman" w:hAnsi="Times New Roman" w:cs="Times New Roman"/>
          <w:sz w:val="24"/>
          <w:szCs w:val="24"/>
        </w:rPr>
        <w:t>r, B.</w:t>
      </w:r>
      <w:r w:rsidR="008B3242">
        <w:rPr>
          <w:rFonts w:ascii="Times New Roman" w:hAnsi="Times New Roman" w:cs="Times New Roman"/>
          <w:sz w:val="24"/>
          <w:szCs w:val="24"/>
        </w:rPr>
        <w:t xml:space="preserve"> (2022), Breastfeeding tips from a lactation consultant. </w:t>
      </w:r>
      <w:r w:rsidR="008C1235">
        <w:rPr>
          <w:rFonts w:ascii="Times New Roman" w:hAnsi="Times New Roman" w:cs="Times New Roman"/>
          <w:i/>
          <w:iCs/>
          <w:sz w:val="24"/>
          <w:szCs w:val="24"/>
        </w:rPr>
        <w:t>Health Focus: University</w:t>
      </w:r>
    </w:p>
    <w:p w14:paraId="2CBC9256" w14:textId="0A1F82E4" w:rsidR="002100AB" w:rsidRPr="008C1235" w:rsidRDefault="008C1235" w:rsidP="0072480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353C8C">
          <w:rPr>
            <w:rStyle w:val="Hyperlink"/>
            <w:rFonts w:ascii="Times New Roman" w:hAnsi="Times New Roman" w:cs="Times New Roman"/>
            <w:sz w:val="24"/>
            <w:szCs w:val="24"/>
          </w:rPr>
          <w:t>https://www.universityhealth.com/blog/breastfeeding-tips</w:t>
        </w:r>
      </w:hyperlink>
    </w:p>
    <w:sectPr w:rsidR="002100AB" w:rsidRPr="008C12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1F11" w14:textId="77777777" w:rsidR="005A0CC4" w:rsidRDefault="005A0CC4" w:rsidP="002100AB">
      <w:pPr>
        <w:spacing w:after="0" w:line="240" w:lineRule="auto"/>
      </w:pPr>
      <w:r>
        <w:separator/>
      </w:r>
    </w:p>
  </w:endnote>
  <w:endnote w:type="continuationSeparator" w:id="0">
    <w:p w14:paraId="170A7D6F" w14:textId="77777777" w:rsidR="005A0CC4" w:rsidRDefault="005A0CC4" w:rsidP="002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F9EB" w14:textId="77777777" w:rsidR="005A0CC4" w:rsidRDefault="005A0CC4" w:rsidP="002100AB">
      <w:pPr>
        <w:spacing w:after="0" w:line="240" w:lineRule="auto"/>
      </w:pPr>
      <w:r>
        <w:separator/>
      </w:r>
    </w:p>
  </w:footnote>
  <w:footnote w:type="continuationSeparator" w:id="0">
    <w:p w14:paraId="2FB59357" w14:textId="77777777" w:rsidR="005A0CC4" w:rsidRDefault="005A0CC4" w:rsidP="002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902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D5A33A" w14:textId="165576FA" w:rsidR="002100AB" w:rsidRDefault="002100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8F05F" w14:textId="77777777" w:rsidR="002100AB" w:rsidRDefault="00210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AB"/>
    <w:rsid w:val="000000EF"/>
    <w:rsid w:val="00044299"/>
    <w:rsid w:val="000666BE"/>
    <w:rsid w:val="00072990"/>
    <w:rsid w:val="000735F2"/>
    <w:rsid w:val="000A38C5"/>
    <w:rsid w:val="000A483B"/>
    <w:rsid w:val="00102F67"/>
    <w:rsid w:val="001216ED"/>
    <w:rsid w:val="0013090E"/>
    <w:rsid w:val="0017217D"/>
    <w:rsid w:val="001A046E"/>
    <w:rsid w:val="001D0C34"/>
    <w:rsid w:val="001D4FC0"/>
    <w:rsid w:val="001F3C7F"/>
    <w:rsid w:val="002100AB"/>
    <w:rsid w:val="002134A6"/>
    <w:rsid w:val="00213B6B"/>
    <w:rsid w:val="00220CA5"/>
    <w:rsid w:val="00221F57"/>
    <w:rsid w:val="002278B3"/>
    <w:rsid w:val="00253F7B"/>
    <w:rsid w:val="0025545B"/>
    <w:rsid w:val="002802E7"/>
    <w:rsid w:val="002A6FCD"/>
    <w:rsid w:val="002B7EFB"/>
    <w:rsid w:val="002C5856"/>
    <w:rsid w:val="002D0D35"/>
    <w:rsid w:val="002E2C78"/>
    <w:rsid w:val="002F77DF"/>
    <w:rsid w:val="002F78CA"/>
    <w:rsid w:val="00300161"/>
    <w:rsid w:val="00327C25"/>
    <w:rsid w:val="003435B8"/>
    <w:rsid w:val="00353C8C"/>
    <w:rsid w:val="00360B23"/>
    <w:rsid w:val="00370954"/>
    <w:rsid w:val="003B0E42"/>
    <w:rsid w:val="003C67BC"/>
    <w:rsid w:val="003C7C67"/>
    <w:rsid w:val="003D3D32"/>
    <w:rsid w:val="003F233B"/>
    <w:rsid w:val="004063CB"/>
    <w:rsid w:val="004165F3"/>
    <w:rsid w:val="00443A02"/>
    <w:rsid w:val="00455AE7"/>
    <w:rsid w:val="004804E7"/>
    <w:rsid w:val="004A475C"/>
    <w:rsid w:val="004B6DD7"/>
    <w:rsid w:val="004B7F4C"/>
    <w:rsid w:val="004C46CC"/>
    <w:rsid w:val="004C77BE"/>
    <w:rsid w:val="004E2754"/>
    <w:rsid w:val="004E39A4"/>
    <w:rsid w:val="005123AB"/>
    <w:rsid w:val="005132F9"/>
    <w:rsid w:val="0054194E"/>
    <w:rsid w:val="005A052C"/>
    <w:rsid w:val="005A0CC4"/>
    <w:rsid w:val="005A4779"/>
    <w:rsid w:val="005A4A8A"/>
    <w:rsid w:val="005A505D"/>
    <w:rsid w:val="005C6303"/>
    <w:rsid w:val="005F47EE"/>
    <w:rsid w:val="00623771"/>
    <w:rsid w:val="006319A1"/>
    <w:rsid w:val="00635B65"/>
    <w:rsid w:val="0064217B"/>
    <w:rsid w:val="0065044E"/>
    <w:rsid w:val="00662125"/>
    <w:rsid w:val="00691FA4"/>
    <w:rsid w:val="00695DBC"/>
    <w:rsid w:val="006C6B68"/>
    <w:rsid w:val="00703B9A"/>
    <w:rsid w:val="0070677D"/>
    <w:rsid w:val="00717001"/>
    <w:rsid w:val="00724806"/>
    <w:rsid w:val="007653D0"/>
    <w:rsid w:val="0076730C"/>
    <w:rsid w:val="007718AF"/>
    <w:rsid w:val="00795977"/>
    <w:rsid w:val="00795C02"/>
    <w:rsid w:val="007B5834"/>
    <w:rsid w:val="007C0F43"/>
    <w:rsid w:val="007D4680"/>
    <w:rsid w:val="007F3594"/>
    <w:rsid w:val="008243C5"/>
    <w:rsid w:val="00835E52"/>
    <w:rsid w:val="00856FC9"/>
    <w:rsid w:val="0087099F"/>
    <w:rsid w:val="00885FA8"/>
    <w:rsid w:val="00887CEC"/>
    <w:rsid w:val="008931E5"/>
    <w:rsid w:val="00896C1D"/>
    <w:rsid w:val="008B3242"/>
    <w:rsid w:val="008C1235"/>
    <w:rsid w:val="008C66FA"/>
    <w:rsid w:val="00914664"/>
    <w:rsid w:val="00923030"/>
    <w:rsid w:val="0092692A"/>
    <w:rsid w:val="00950E26"/>
    <w:rsid w:val="00956F0D"/>
    <w:rsid w:val="009C55A1"/>
    <w:rsid w:val="009E04C9"/>
    <w:rsid w:val="009E4A65"/>
    <w:rsid w:val="009F03AD"/>
    <w:rsid w:val="00A318F0"/>
    <w:rsid w:val="00A563FE"/>
    <w:rsid w:val="00A65827"/>
    <w:rsid w:val="00A844C4"/>
    <w:rsid w:val="00A97279"/>
    <w:rsid w:val="00AB41F0"/>
    <w:rsid w:val="00AB4A7D"/>
    <w:rsid w:val="00AF70B6"/>
    <w:rsid w:val="00B15610"/>
    <w:rsid w:val="00B27325"/>
    <w:rsid w:val="00B45904"/>
    <w:rsid w:val="00B84621"/>
    <w:rsid w:val="00B868D7"/>
    <w:rsid w:val="00B95622"/>
    <w:rsid w:val="00BD0189"/>
    <w:rsid w:val="00BD18D4"/>
    <w:rsid w:val="00BD527D"/>
    <w:rsid w:val="00BE6C90"/>
    <w:rsid w:val="00BF69B5"/>
    <w:rsid w:val="00C00665"/>
    <w:rsid w:val="00C058E0"/>
    <w:rsid w:val="00C15EE4"/>
    <w:rsid w:val="00C17EF4"/>
    <w:rsid w:val="00C4571F"/>
    <w:rsid w:val="00C83BB3"/>
    <w:rsid w:val="00C941FD"/>
    <w:rsid w:val="00CA0295"/>
    <w:rsid w:val="00CA4869"/>
    <w:rsid w:val="00CC4C7D"/>
    <w:rsid w:val="00D015BF"/>
    <w:rsid w:val="00D50553"/>
    <w:rsid w:val="00D51DAA"/>
    <w:rsid w:val="00D533B1"/>
    <w:rsid w:val="00D81A75"/>
    <w:rsid w:val="00D83B25"/>
    <w:rsid w:val="00D97197"/>
    <w:rsid w:val="00DA1323"/>
    <w:rsid w:val="00DD424E"/>
    <w:rsid w:val="00E03CCF"/>
    <w:rsid w:val="00E10D78"/>
    <w:rsid w:val="00E15D77"/>
    <w:rsid w:val="00E23132"/>
    <w:rsid w:val="00E239F2"/>
    <w:rsid w:val="00E33520"/>
    <w:rsid w:val="00E345B5"/>
    <w:rsid w:val="00E36DED"/>
    <w:rsid w:val="00E56090"/>
    <w:rsid w:val="00E77ACB"/>
    <w:rsid w:val="00E8106F"/>
    <w:rsid w:val="00EA1327"/>
    <w:rsid w:val="00EA200C"/>
    <w:rsid w:val="00EA2C7A"/>
    <w:rsid w:val="00EC67A7"/>
    <w:rsid w:val="00EE4CC0"/>
    <w:rsid w:val="00EF096A"/>
    <w:rsid w:val="00EF1F10"/>
    <w:rsid w:val="00F26BF1"/>
    <w:rsid w:val="00F31CF9"/>
    <w:rsid w:val="00F63737"/>
    <w:rsid w:val="00F72512"/>
    <w:rsid w:val="00F820FD"/>
    <w:rsid w:val="00F8391C"/>
    <w:rsid w:val="00FA381B"/>
    <w:rsid w:val="00FA517D"/>
    <w:rsid w:val="00FB3FE2"/>
    <w:rsid w:val="00FB6C1E"/>
    <w:rsid w:val="00FB7113"/>
    <w:rsid w:val="00FC6B19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90BC"/>
  <w15:chartTrackingRefBased/>
  <w15:docId w15:val="{02D0B2B1-7922-46F4-95AC-8D66CF5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0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0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0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0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0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0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0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0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0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0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0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0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0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0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0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0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0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0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0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0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0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0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0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0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0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0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0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0A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0AB"/>
  </w:style>
  <w:style w:type="paragraph" w:styleId="Footer">
    <w:name w:val="footer"/>
    <w:basedOn w:val="Normal"/>
    <w:link w:val="FooterChar"/>
    <w:uiPriority w:val="99"/>
    <w:unhideWhenUsed/>
    <w:rsid w:val="002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0AB"/>
  </w:style>
  <w:style w:type="paragraph" w:styleId="NormalWeb">
    <w:name w:val="Normal (Web)"/>
    <w:basedOn w:val="Normal"/>
    <w:uiPriority w:val="99"/>
    <w:semiHidden/>
    <w:unhideWhenUsed/>
    <w:rsid w:val="0040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9562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FA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mwh.2007.04.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90/S0021-7557200400070000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stax.org/details/books/anatomy-and-physiology-2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universityhealth.com/blog/breastfeeding-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Charlemagne McMullen</dc:creator>
  <cp:keywords/>
  <dc:description/>
  <cp:lastModifiedBy>Charlemagne McMullen</cp:lastModifiedBy>
  <cp:revision>171</cp:revision>
  <dcterms:created xsi:type="dcterms:W3CDTF">2024-04-18T04:24:00Z</dcterms:created>
  <dcterms:modified xsi:type="dcterms:W3CDTF">2024-04-19T07:30:00Z</dcterms:modified>
</cp:coreProperties>
</file>